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30EB" w:rsidRPr="00903A6F" w:rsidRDefault="00BB7AD0" w:rsidP="00AB126B">
      <w:pPr>
        <w:tabs>
          <w:tab w:val="left" w:pos="0"/>
          <w:tab w:val="right" w:pos="9072"/>
        </w:tabs>
        <w:spacing w:after="0"/>
        <w:rPr>
          <w:rFonts w:ascii="Calibri" w:hAnsi="Calibri" w:cs="Calibri"/>
        </w:rPr>
      </w:pPr>
      <w:r w:rsidRPr="00BB7AD0">
        <w:rPr>
          <w:rFonts w:ascii="Calibri" w:hAnsi="Calibri" w:cs="Calibri"/>
          <w:noProof/>
          <w:lang w:eastAsia="cs-CZ"/>
        </w:rPr>
        <w:drawing>
          <wp:anchor distT="0" distB="0" distL="114300" distR="114300" simplePos="0" relativeHeight="251658752" behindDoc="1" locked="0" layoutInCell="1" allowOverlap="1" wp14:anchorId="559DF176" wp14:editId="27452C30">
            <wp:simplePos x="0" y="0"/>
            <wp:positionH relativeFrom="column">
              <wp:posOffset>1527810</wp:posOffset>
            </wp:positionH>
            <wp:positionV relativeFrom="paragraph">
              <wp:posOffset>6350</wp:posOffset>
            </wp:positionV>
            <wp:extent cx="4490107" cy="3670300"/>
            <wp:effectExtent l="0" t="0" r="5715" b="6350"/>
            <wp:wrapNone/>
            <wp:docPr id="1" name="Obrázek 1" descr="U:\Luna Solidworks\Sestavy\00-Katalog 2025\01_Hliník\SB\SB 010 - 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:\Luna Solidworks\Sestavy\00-Katalog 2025\01_Hliník\SB\SB 010 - AL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0107" cy="367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dt>
      <w:sdtPr>
        <w:rPr>
          <w:rFonts w:ascii="Calibri" w:hAnsi="Calibri" w:cs="Calibri"/>
        </w:rPr>
        <w:id w:val="333885769"/>
        <w:docPartObj>
          <w:docPartGallery w:val="Cover Pages"/>
          <w:docPartUnique/>
        </w:docPartObj>
      </w:sdtPr>
      <w:sdtEndPr/>
      <w:sdtContent>
        <w:p w:rsidR="00481D1C" w:rsidRPr="00903A6F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903A6F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903A6F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903A6F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15DFE" w:rsidRPr="00903A6F" w:rsidRDefault="00A15DFE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E91805" w:rsidRPr="00903A6F" w:rsidRDefault="00E9180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445C1" w:rsidRPr="00903A6F" w:rsidRDefault="00B445C1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445C1" w:rsidRPr="00903A6F" w:rsidRDefault="00B445C1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E48F3" w:rsidRPr="00903A6F" w:rsidRDefault="004E48F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C29E9" w:rsidRPr="00903A6F" w:rsidRDefault="00BC29E9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C29E9" w:rsidRPr="00903A6F" w:rsidRDefault="00BC29E9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343905" w:rsidRPr="00903A6F" w:rsidRDefault="0034390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343905" w:rsidRPr="00903A6F" w:rsidRDefault="0034390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95E64" w:rsidRPr="00903A6F" w:rsidRDefault="004E48F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903A6F">
            <w:rPr>
              <w:rFonts w:ascii="Calibri" w:hAnsi="Calibri" w:cs="Calibri"/>
              <w:b/>
              <w:sz w:val="56"/>
              <w:szCs w:val="56"/>
            </w:rPr>
            <w:t>SB</w:t>
          </w:r>
          <w:r w:rsidR="00605916" w:rsidRPr="00903A6F">
            <w:rPr>
              <w:rFonts w:ascii="Calibri" w:hAnsi="Calibri" w:cs="Calibri"/>
              <w:b/>
              <w:sz w:val="56"/>
              <w:szCs w:val="56"/>
            </w:rPr>
            <w:t xml:space="preserve"> 0</w:t>
          </w:r>
          <w:r w:rsidR="00C36DED" w:rsidRPr="00903A6F">
            <w:rPr>
              <w:rFonts w:ascii="Calibri" w:hAnsi="Calibri" w:cs="Calibri"/>
              <w:b/>
              <w:sz w:val="56"/>
              <w:szCs w:val="56"/>
            </w:rPr>
            <w:t>10</w:t>
          </w:r>
          <w:r w:rsidR="00343905" w:rsidRPr="00903A6F">
            <w:rPr>
              <w:rFonts w:ascii="Calibri" w:hAnsi="Calibri" w:cs="Calibri"/>
              <w:b/>
              <w:sz w:val="56"/>
              <w:szCs w:val="56"/>
            </w:rPr>
            <w:t xml:space="preserve"> AL</w:t>
          </w:r>
        </w:p>
        <w:p w:rsidR="0077177D" w:rsidRPr="00903A6F" w:rsidRDefault="0077177D" w:rsidP="00AB126B">
          <w:pPr>
            <w:tabs>
              <w:tab w:val="left" w:pos="0"/>
            </w:tabs>
            <w:rPr>
              <w:rFonts w:ascii="Calibri" w:hAnsi="Calibri" w:cs="Calibri"/>
            </w:rPr>
          </w:pPr>
          <w:r w:rsidRPr="00903A6F">
            <w:rPr>
              <w:rFonts w:ascii="Calibri" w:hAnsi="Calibri" w:cs="Calibri"/>
              <w:b/>
              <w:noProof/>
              <w:lang w:eastAsia="cs-CZ"/>
            </w:rPr>
            <mc:AlternateContent>
              <mc:Choice Requires="wps">
                <w:drawing>
                  <wp:anchor distT="0" distB="0" distL="114300" distR="114300" simplePos="0" relativeHeight="251656704" behindDoc="0" locked="0" layoutInCell="1" allowOverlap="1" wp14:anchorId="3A567EBC" wp14:editId="2348C0C0">
                    <wp:simplePos x="0" y="0"/>
                    <wp:positionH relativeFrom="column">
                      <wp:posOffset>4635</wp:posOffset>
                    </wp:positionH>
                    <wp:positionV relativeFrom="paragraph">
                      <wp:posOffset>111125</wp:posOffset>
                    </wp:positionV>
                    <wp:extent cx="2333625" cy="9525"/>
                    <wp:effectExtent l="0" t="19050" r="28575" b="47625"/>
                    <wp:wrapNone/>
                    <wp:docPr id="2" name="Přímá spojnice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2333625" cy="9525"/>
                            </a:xfrm>
                            <a:prstGeom prst="line">
                              <a:avLst/>
                            </a:prstGeom>
                            <a:ln w="5715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4B8E9260" id="Přímá spojnice 2" o:spid="_x0000_s1026" style="position:absolute;flip:y;z-index:2516567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8.75pt" to="184.1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" strokecolor="#365f91 [2404]" strokeweight="4.5pt"/>
                </w:pict>
              </mc:Fallback>
            </mc:AlternateContent>
          </w:r>
          <w:r w:rsidRPr="00903A6F">
            <w:rPr>
              <w:rFonts w:ascii="Calibri" w:hAnsi="Calibri" w:cs="Calibri"/>
            </w:rPr>
            <w:tab/>
          </w:r>
        </w:p>
      </w:sdtContent>
    </w:sdt>
    <w:p w:rsidR="00D07CEB" w:rsidRPr="00903A6F" w:rsidRDefault="00D07CEB" w:rsidP="00D07CE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903A6F">
        <w:rPr>
          <w:rFonts w:ascii="Calibri" w:hAnsi="Calibri" w:cs="Calibri"/>
          <w:sz w:val="40"/>
          <w:szCs w:val="40"/>
        </w:rPr>
        <w:t xml:space="preserve">SPORTOVNÍ A </w:t>
      </w:r>
    </w:p>
    <w:p w:rsidR="00D07CEB" w:rsidRPr="00903A6F" w:rsidRDefault="00D07CEB" w:rsidP="00D07CE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903A6F">
        <w:rPr>
          <w:rFonts w:ascii="Calibri" w:hAnsi="Calibri" w:cs="Calibri"/>
          <w:sz w:val="40"/>
          <w:szCs w:val="40"/>
        </w:rPr>
        <w:t>BALANČNÍ PRVKY</w:t>
      </w:r>
    </w:p>
    <w:p w:rsidR="0077177D" w:rsidRPr="00903A6F" w:rsidRDefault="00A95E64" w:rsidP="00AB126B">
      <w:pPr>
        <w:tabs>
          <w:tab w:val="left" w:pos="0"/>
        </w:tabs>
        <w:rPr>
          <w:rFonts w:ascii="Calibri" w:hAnsi="Calibri" w:cs="Calibri"/>
        </w:rPr>
      </w:pPr>
      <w:r w:rsidRPr="00903A6F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32CBEE8" wp14:editId="66A48972">
                <wp:simplePos x="0" y="0"/>
                <wp:positionH relativeFrom="column">
                  <wp:posOffset>4635</wp:posOffset>
                </wp:positionH>
                <wp:positionV relativeFrom="paragraph">
                  <wp:posOffset>120015</wp:posOffset>
                </wp:positionV>
                <wp:extent cx="2333625" cy="9525"/>
                <wp:effectExtent l="0" t="19050" r="28575" b="47625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1BE2A46" id="Přímá spojnice 3" o:spid="_x0000_s1026" style="position:absolute;flip:y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9.45pt" to="184.1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" strokecolor="#365f91 [2404]" strokeweight="4.5pt"/>
            </w:pict>
          </mc:Fallback>
        </mc:AlternateContent>
      </w:r>
    </w:p>
    <w:p w:rsidR="0058415C" w:rsidRPr="00903A6F" w:rsidRDefault="00A95E64" w:rsidP="00481D1C">
      <w:pPr>
        <w:tabs>
          <w:tab w:val="left" w:pos="0"/>
        </w:tabs>
        <w:spacing w:after="0"/>
        <w:ind w:right="5386"/>
        <w:rPr>
          <w:rFonts w:ascii="Calibri" w:hAnsi="Calibri" w:cs="Calibri"/>
        </w:rPr>
      </w:pPr>
      <w:r w:rsidRPr="00903A6F">
        <w:rPr>
          <w:rFonts w:ascii="Calibri" w:hAnsi="Calibri" w:cs="Calibri"/>
        </w:rPr>
        <w:t xml:space="preserve">3 – 14 let věková kategorie. </w:t>
      </w:r>
    </w:p>
    <w:p w:rsidR="0058415C" w:rsidRPr="00903A6F" w:rsidRDefault="00A95E64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903A6F">
        <w:rPr>
          <w:rFonts w:ascii="Calibri" w:hAnsi="Calibri" w:cs="Calibri"/>
        </w:rPr>
        <w:t>Do 6 let doporučujeme do</w:t>
      </w:r>
      <w:r w:rsidR="0058415C" w:rsidRPr="00903A6F">
        <w:rPr>
          <w:rFonts w:ascii="Calibri" w:hAnsi="Calibri" w:cs="Calibri"/>
        </w:rPr>
        <w:t xml:space="preserve">zor </w:t>
      </w:r>
      <w:r w:rsidRPr="00903A6F">
        <w:rPr>
          <w:rFonts w:ascii="Calibri" w:hAnsi="Calibri" w:cs="Calibri"/>
        </w:rPr>
        <w:t>odpovědné osoby</w:t>
      </w:r>
      <w:r w:rsidR="0058415C" w:rsidRPr="00903A6F">
        <w:rPr>
          <w:rFonts w:ascii="Calibri" w:hAnsi="Calibri" w:cs="Calibri"/>
        </w:rPr>
        <w:t>.</w:t>
      </w:r>
    </w:p>
    <w:p w:rsidR="0058415C" w:rsidRPr="00903A6F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903A6F">
        <w:rPr>
          <w:rFonts w:ascii="Calibri" w:hAnsi="Calibri" w:cs="Calibri"/>
        </w:rPr>
        <w:t>Umístění zařízení v exteriéru a povrch dle ČSN EN 1176 v platném znění</w:t>
      </w:r>
      <w:bookmarkStart w:id="0" w:name="_GoBack"/>
      <w:bookmarkEnd w:id="0"/>
    </w:p>
    <w:p w:rsidR="0058415C" w:rsidRPr="00903A6F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903A6F">
        <w:rPr>
          <w:rFonts w:ascii="Calibri" w:hAnsi="Calibri" w:cs="Calibri"/>
        </w:rPr>
        <w:t>Zařízení certifikováno dle ČSN EN 1176</w:t>
      </w:r>
      <w:r w:rsidRPr="00903A6F">
        <w:rPr>
          <w:rFonts w:ascii="Calibri" w:hAnsi="Calibri" w:cs="Calibri"/>
        </w:rPr>
        <w:tab/>
      </w:r>
    </w:p>
    <w:p w:rsidR="00481D1C" w:rsidRPr="00903A6F" w:rsidRDefault="00481D1C" w:rsidP="00481D1C">
      <w:pPr>
        <w:tabs>
          <w:tab w:val="left" w:pos="0"/>
        </w:tabs>
        <w:spacing w:after="120"/>
        <w:rPr>
          <w:rFonts w:ascii="Calibri" w:hAnsi="Calibri" w:cs="Calibri"/>
        </w:rPr>
      </w:pPr>
      <w:r w:rsidRPr="00903A6F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139B8FA" wp14:editId="2E7A2224">
                <wp:simplePos x="0" y="0"/>
                <wp:positionH relativeFrom="column">
                  <wp:posOffset>6540</wp:posOffset>
                </wp:positionH>
                <wp:positionV relativeFrom="paragraph">
                  <wp:posOffset>103505</wp:posOffset>
                </wp:positionV>
                <wp:extent cx="2333625" cy="9525"/>
                <wp:effectExtent l="0" t="19050" r="28575" b="47625"/>
                <wp:wrapNone/>
                <wp:docPr id="4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869A9FA" id="Přímá spojnice 4" o:spid="_x0000_s1026" style="position:absolute;flip:y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pt,8.15pt" to="184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" strokecolor="#365f91 [2404]" strokeweight="4.5pt"/>
            </w:pict>
          </mc:Fallback>
        </mc:AlternateContent>
      </w:r>
    </w:p>
    <w:p w:rsidR="0077177D" w:rsidRPr="00903A6F" w:rsidRDefault="0058415C" w:rsidP="00481D1C">
      <w:pPr>
        <w:tabs>
          <w:tab w:val="left" w:pos="0"/>
        </w:tabs>
        <w:spacing w:after="0"/>
        <w:rPr>
          <w:rFonts w:ascii="Calibri" w:hAnsi="Calibri" w:cs="Calibri"/>
        </w:rPr>
      </w:pPr>
      <w:r w:rsidRPr="00903A6F">
        <w:rPr>
          <w:rFonts w:ascii="Calibri" w:hAnsi="Calibri" w:cs="Calibri"/>
        </w:rPr>
        <w:t>Rozměr zařízení (d x š x v)</w:t>
      </w:r>
    </w:p>
    <w:p w:rsidR="0058415C" w:rsidRPr="00903A6F" w:rsidRDefault="00481D1C" w:rsidP="00481D1C">
      <w:pPr>
        <w:tabs>
          <w:tab w:val="left" w:pos="0"/>
          <w:tab w:val="right" w:pos="3686"/>
        </w:tabs>
        <w:spacing w:after="120"/>
        <w:rPr>
          <w:rFonts w:ascii="Calibri" w:hAnsi="Calibri" w:cs="Calibri"/>
        </w:rPr>
      </w:pPr>
      <w:r w:rsidRPr="00903A6F">
        <w:rPr>
          <w:rFonts w:ascii="Calibri" w:hAnsi="Calibri" w:cs="Calibri"/>
        </w:rPr>
        <w:tab/>
      </w:r>
      <w:r w:rsidR="000055F4" w:rsidRPr="00903A6F">
        <w:rPr>
          <w:rFonts w:ascii="Calibri" w:hAnsi="Calibri" w:cs="Calibri"/>
        </w:rPr>
        <w:t>1,9</w:t>
      </w:r>
      <w:r w:rsidR="00BB7AD0">
        <w:rPr>
          <w:rFonts w:ascii="Calibri" w:hAnsi="Calibri" w:cs="Calibri"/>
        </w:rPr>
        <w:t>5</w:t>
      </w:r>
      <w:r w:rsidR="000055F4" w:rsidRPr="00903A6F">
        <w:rPr>
          <w:rFonts w:ascii="Calibri" w:hAnsi="Calibri" w:cs="Calibri"/>
        </w:rPr>
        <w:t xml:space="preserve"> </w:t>
      </w:r>
      <w:r w:rsidR="00C60949" w:rsidRPr="00903A6F">
        <w:rPr>
          <w:rFonts w:ascii="Calibri" w:hAnsi="Calibri" w:cs="Calibri"/>
        </w:rPr>
        <w:t>x</w:t>
      </w:r>
      <w:r w:rsidR="00867E5B" w:rsidRPr="00903A6F">
        <w:rPr>
          <w:rFonts w:ascii="Calibri" w:hAnsi="Calibri" w:cs="Calibri"/>
        </w:rPr>
        <w:t xml:space="preserve"> </w:t>
      </w:r>
      <w:r w:rsidR="00BB7AD0">
        <w:rPr>
          <w:rFonts w:ascii="Calibri" w:hAnsi="Calibri" w:cs="Calibri"/>
        </w:rPr>
        <w:t>0,91</w:t>
      </w:r>
      <w:r w:rsidR="007078CF" w:rsidRPr="00903A6F">
        <w:rPr>
          <w:rFonts w:ascii="Calibri" w:hAnsi="Calibri" w:cs="Calibri"/>
        </w:rPr>
        <w:t xml:space="preserve"> x 1,2</w:t>
      </w:r>
      <w:r w:rsidR="0058415C" w:rsidRPr="00903A6F">
        <w:rPr>
          <w:rFonts w:ascii="Calibri" w:hAnsi="Calibri" w:cs="Calibri"/>
        </w:rPr>
        <w:t xml:space="preserve"> m</w:t>
      </w:r>
    </w:p>
    <w:p w:rsidR="00481D1C" w:rsidRPr="00903A6F" w:rsidRDefault="008362F7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903A6F">
        <w:rPr>
          <w:rFonts w:ascii="Calibri" w:hAnsi="Calibri" w:cs="Calibri"/>
        </w:rPr>
        <w:t xml:space="preserve">Bezpečnostní zóna </w:t>
      </w:r>
      <w:r w:rsidR="00481D1C" w:rsidRPr="00903A6F">
        <w:rPr>
          <w:rFonts w:ascii="Calibri" w:hAnsi="Calibri" w:cs="Calibri"/>
        </w:rPr>
        <w:tab/>
      </w:r>
      <w:r w:rsidR="000055F4" w:rsidRPr="00903A6F">
        <w:rPr>
          <w:rFonts w:ascii="Calibri" w:hAnsi="Calibri" w:cs="Calibri"/>
          <w:b/>
        </w:rPr>
        <w:t>4,9</w:t>
      </w:r>
      <w:r w:rsidR="00BB7AD0">
        <w:rPr>
          <w:rFonts w:ascii="Calibri" w:hAnsi="Calibri" w:cs="Calibri"/>
          <w:b/>
        </w:rPr>
        <w:t>5</w:t>
      </w:r>
      <w:r w:rsidR="000B06BB" w:rsidRPr="00903A6F">
        <w:rPr>
          <w:rFonts w:ascii="Calibri" w:hAnsi="Calibri" w:cs="Calibri"/>
          <w:b/>
        </w:rPr>
        <w:t xml:space="preserve"> </w:t>
      </w:r>
      <w:r w:rsidR="00ED024A" w:rsidRPr="00903A6F">
        <w:rPr>
          <w:rFonts w:ascii="Calibri" w:hAnsi="Calibri" w:cs="Calibri"/>
          <w:b/>
        </w:rPr>
        <w:t>x</w:t>
      </w:r>
      <w:r w:rsidR="009A018A" w:rsidRPr="00903A6F">
        <w:rPr>
          <w:rFonts w:ascii="Calibri" w:hAnsi="Calibri" w:cs="Calibri"/>
          <w:b/>
        </w:rPr>
        <w:t xml:space="preserve"> </w:t>
      </w:r>
      <w:r w:rsidR="00BB7AD0">
        <w:rPr>
          <w:rFonts w:ascii="Calibri" w:hAnsi="Calibri" w:cs="Calibri"/>
          <w:b/>
        </w:rPr>
        <w:t>3,91</w:t>
      </w:r>
      <w:r w:rsidR="000055F4" w:rsidRPr="00903A6F">
        <w:rPr>
          <w:rFonts w:ascii="Calibri" w:hAnsi="Calibri" w:cs="Calibri"/>
          <w:b/>
        </w:rPr>
        <w:t xml:space="preserve"> </w:t>
      </w:r>
      <w:r w:rsidR="007E72BA" w:rsidRPr="00903A6F">
        <w:rPr>
          <w:rFonts w:ascii="Calibri" w:hAnsi="Calibri" w:cs="Calibri"/>
          <w:b/>
        </w:rPr>
        <w:t>m</w:t>
      </w:r>
      <w:r w:rsidR="007E72BA" w:rsidRPr="00903A6F">
        <w:rPr>
          <w:rFonts w:ascii="Calibri" w:hAnsi="Calibri" w:cs="Calibri"/>
        </w:rPr>
        <w:t xml:space="preserve"> </w:t>
      </w:r>
      <w:r w:rsidRPr="00903A6F">
        <w:rPr>
          <w:rFonts w:ascii="Calibri" w:hAnsi="Calibri" w:cs="Calibri"/>
        </w:rPr>
        <w:tab/>
      </w:r>
    </w:p>
    <w:p w:rsidR="007E72BA" w:rsidRPr="00903A6F" w:rsidRDefault="008362F7" w:rsidP="00481D1C">
      <w:pPr>
        <w:tabs>
          <w:tab w:val="left" w:pos="0"/>
          <w:tab w:val="right" w:pos="9072"/>
        </w:tabs>
        <w:spacing w:after="0"/>
        <w:rPr>
          <w:rFonts w:ascii="Calibri" w:hAnsi="Calibri" w:cs="Calibri"/>
          <w:b/>
        </w:rPr>
      </w:pPr>
      <w:r w:rsidRPr="00903A6F">
        <w:rPr>
          <w:rFonts w:ascii="Calibri" w:hAnsi="Calibri" w:cs="Calibri"/>
          <w:b/>
        </w:rPr>
        <w:t>(</w:t>
      </w:r>
      <w:r w:rsidR="009F4E67" w:rsidRPr="00903A6F">
        <w:rPr>
          <w:rFonts w:ascii="Calibri" w:hAnsi="Calibri" w:cs="Calibri"/>
          <w:b/>
        </w:rPr>
        <w:t>není</w:t>
      </w:r>
      <w:r w:rsidRPr="00903A6F">
        <w:rPr>
          <w:rFonts w:ascii="Calibri" w:hAnsi="Calibri" w:cs="Calibri"/>
          <w:b/>
        </w:rPr>
        <w:t xml:space="preserve"> nutné vybudování dopadové plochy)</w:t>
      </w:r>
    </w:p>
    <w:p w:rsidR="007E72BA" w:rsidRPr="00903A6F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903A6F">
        <w:rPr>
          <w:rFonts w:ascii="Calibri" w:hAnsi="Calibri" w:cs="Calibri"/>
        </w:rPr>
        <w:t xml:space="preserve">Plocha </w:t>
      </w:r>
      <w:r w:rsidRPr="00903A6F">
        <w:rPr>
          <w:rFonts w:ascii="Calibri" w:hAnsi="Calibri" w:cs="Calibri"/>
        </w:rPr>
        <w:tab/>
      </w:r>
      <w:r w:rsidR="007A5392" w:rsidRPr="00903A6F">
        <w:rPr>
          <w:rFonts w:ascii="Calibri" w:hAnsi="Calibri" w:cs="Calibri"/>
        </w:rPr>
        <w:t>19,</w:t>
      </w:r>
      <w:r w:rsidR="00BB7AD0">
        <w:rPr>
          <w:rFonts w:ascii="Calibri" w:hAnsi="Calibri" w:cs="Calibri"/>
        </w:rPr>
        <w:t>35</w:t>
      </w:r>
      <w:r w:rsidR="00ED6AF6" w:rsidRPr="00903A6F">
        <w:rPr>
          <w:rFonts w:ascii="Calibri" w:hAnsi="Calibri" w:cs="Calibri"/>
        </w:rPr>
        <w:t xml:space="preserve"> </w:t>
      </w:r>
      <w:r w:rsidRPr="00903A6F">
        <w:rPr>
          <w:rFonts w:ascii="Calibri" w:hAnsi="Calibri" w:cs="Calibri"/>
        </w:rPr>
        <w:t>m2</w:t>
      </w:r>
    </w:p>
    <w:p w:rsidR="007E72BA" w:rsidRPr="00903A6F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903A6F">
        <w:rPr>
          <w:rFonts w:ascii="Calibri" w:hAnsi="Calibri" w:cs="Calibri"/>
        </w:rPr>
        <w:t>Obvod</w:t>
      </w:r>
      <w:r w:rsidRPr="00903A6F">
        <w:rPr>
          <w:rFonts w:ascii="Calibri" w:hAnsi="Calibri" w:cs="Calibri"/>
        </w:rPr>
        <w:tab/>
      </w:r>
      <w:r w:rsidR="00BB7AD0">
        <w:rPr>
          <w:rFonts w:ascii="Calibri" w:hAnsi="Calibri" w:cs="Calibri"/>
        </w:rPr>
        <w:t>17,72</w:t>
      </w:r>
      <w:r w:rsidR="009A018A" w:rsidRPr="00903A6F">
        <w:rPr>
          <w:rFonts w:ascii="Calibri" w:hAnsi="Calibri" w:cs="Calibri"/>
        </w:rPr>
        <w:t xml:space="preserve"> m</w:t>
      </w:r>
      <w:r w:rsidR="001333E4" w:rsidRPr="00903A6F">
        <w:rPr>
          <w:rFonts w:ascii="Calibri" w:hAnsi="Calibri" w:cs="Calibri"/>
        </w:rPr>
        <w:t xml:space="preserve"> </w:t>
      </w:r>
    </w:p>
    <w:p w:rsidR="007E72BA" w:rsidRPr="00903A6F" w:rsidRDefault="00481D1C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903A6F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E7C9852" wp14:editId="2CEC4214">
                <wp:simplePos x="0" y="0"/>
                <wp:positionH relativeFrom="column">
                  <wp:posOffset>-4635</wp:posOffset>
                </wp:positionH>
                <wp:positionV relativeFrom="paragraph">
                  <wp:posOffset>283845</wp:posOffset>
                </wp:positionV>
                <wp:extent cx="2333625" cy="9525"/>
                <wp:effectExtent l="0" t="19050" r="28575" b="47625"/>
                <wp:wrapNone/>
                <wp:docPr id="6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593CF7A" id="Přímá spojnice 6" o:spid="_x0000_s1026" style="position:absolute;flip: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35pt,22.35pt" to="183.4pt,2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" strokecolor="#365f91 [2404]" strokeweight="4.5pt"/>
            </w:pict>
          </mc:Fallback>
        </mc:AlternateContent>
      </w:r>
      <w:r w:rsidR="007E72BA" w:rsidRPr="00903A6F">
        <w:rPr>
          <w:rFonts w:ascii="Calibri" w:hAnsi="Calibri" w:cs="Calibri"/>
        </w:rPr>
        <w:t>Výška volného pádu</w:t>
      </w:r>
      <w:r w:rsidR="007E72BA" w:rsidRPr="00903A6F">
        <w:rPr>
          <w:rFonts w:ascii="Calibri" w:hAnsi="Calibri" w:cs="Calibri"/>
        </w:rPr>
        <w:tab/>
      </w:r>
      <w:r w:rsidR="00ED024A" w:rsidRPr="00903A6F">
        <w:rPr>
          <w:rFonts w:ascii="Calibri" w:hAnsi="Calibri" w:cs="Calibri"/>
        </w:rPr>
        <w:t>0,</w:t>
      </w:r>
      <w:r w:rsidR="007B49CE" w:rsidRPr="00903A6F">
        <w:rPr>
          <w:rFonts w:ascii="Calibri" w:hAnsi="Calibri" w:cs="Calibri"/>
        </w:rPr>
        <w:t>3</w:t>
      </w:r>
      <w:r w:rsidR="00ED6AF6" w:rsidRPr="00903A6F">
        <w:rPr>
          <w:rFonts w:ascii="Calibri" w:hAnsi="Calibri" w:cs="Calibri"/>
        </w:rPr>
        <w:t xml:space="preserve"> </w:t>
      </w:r>
      <w:r w:rsidR="007E72BA" w:rsidRPr="00903A6F">
        <w:rPr>
          <w:rFonts w:ascii="Calibri" w:hAnsi="Calibri" w:cs="Calibri"/>
        </w:rPr>
        <w:t>m</w:t>
      </w:r>
    </w:p>
    <w:p w:rsidR="00903A6F" w:rsidRPr="00903A6F" w:rsidRDefault="00903A6F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</w:p>
    <w:p w:rsidR="00903A6F" w:rsidRPr="00903A6F" w:rsidRDefault="00903A6F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903A6F">
        <w:rPr>
          <w:rFonts w:ascii="Calibri" w:hAnsi="Calibri" w:cs="Calibri"/>
        </w:rPr>
        <w:t>Obrázek je pouze ilustrační.</w:t>
      </w:r>
    </w:p>
    <w:sectPr w:rsidR="00903A6F" w:rsidRPr="00903A6F" w:rsidSect="0077177D">
      <w:headerReference w:type="first" r:id="rId7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5E64" w:rsidRDefault="00A95E64" w:rsidP="00A95E64">
      <w:pPr>
        <w:spacing w:after="0" w:line="240" w:lineRule="auto"/>
      </w:pPr>
      <w:r>
        <w:separator/>
      </w:r>
    </w:p>
  </w:endnote>
  <w:end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5E64" w:rsidRDefault="00A95E64" w:rsidP="00A95E64">
      <w:pPr>
        <w:spacing w:after="0" w:line="240" w:lineRule="auto"/>
      </w:pPr>
      <w:r>
        <w:separator/>
      </w:r>
    </w:p>
  </w:footnote>
  <w:foot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126B" w:rsidRDefault="00AB126B" w:rsidP="00AB126B">
    <w:pPr>
      <w:tabs>
        <w:tab w:val="left" w:pos="426"/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noProof/>
        <w:lang w:eastAsia="cs-CZ"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38735</wp:posOffset>
          </wp:positionH>
          <wp:positionV relativeFrom="paragraph">
            <wp:posOffset>24765</wp:posOffset>
          </wp:positionV>
          <wp:extent cx="906780" cy="573405"/>
          <wp:effectExtent l="0" t="0" r="7620" b="0"/>
          <wp:wrapSquare wrapText="bothSides"/>
          <wp:docPr id="11" name="Obráze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5734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rFonts w:ascii="Calibri" w:hAnsi="Calibri"/>
        <w:sz w:val="16"/>
        <w:szCs w:val="16"/>
      </w:rPr>
      <w:t>Zdenice</w:t>
    </w:r>
    <w:proofErr w:type="spellEnd"/>
    <w:r>
      <w:rPr>
        <w:rFonts w:ascii="Calibri" w:hAnsi="Calibri"/>
        <w:sz w:val="16"/>
        <w:szCs w:val="16"/>
      </w:rPr>
      <w:t xml:space="preserve"> 40</w:t>
    </w:r>
  </w:p>
  <w:p w:rsidR="00AB126B" w:rsidRDefault="00AB126B" w:rsidP="00AB126B">
    <w:pPr>
      <w:tabs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384 01 Nebahovy</w:t>
    </w:r>
  </w:p>
  <w:p w:rsidR="00AB126B" w:rsidRDefault="00AB126B" w:rsidP="00AB126B">
    <w:pPr>
      <w:tabs>
        <w:tab w:val="left" w:pos="426"/>
        <w:tab w:val="left" w:pos="1418"/>
        <w:tab w:val="right" w:pos="1701"/>
      </w:tabs>
      <w:spacing w:after="0"/>
      <w:ind w:left="1701"/>
      <w:rPr>
        <w:sz w:val="16"/>
        <w:szCs w:val="16"/>
      </w:rPr>
    </w:pPr>
    <w:r>
      <w:rPr>
        <w:rFonts w:ascii="Calibri" w:hAnsi="Calibri"/>
        <w:sz w:val="16"/>
        <w:szCs w:val="16"/>
      </w:rPr>
      <w:t xml:space="preserve">IČ: 28080602, DIČ: CZ28080602, </w:t>
    </w:r>
  </w:p>
  <w:p w:rsidR="00AB126B" w:rsidRDefault="00AB126B" w:rsidP="00AB126B">
    <w:pPr>
      <w:pStyle w:val="Zhlav"/>
      <w:tabs>
        <w:tab w:val="left" w:pos="142"/>
        <w:tab w:val="left" w:pos="426"/>
        <w:tab w:val="left" w:pos="1418"/>
        <w:tab w:val="righ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tel: 388 315 255, fax: 388 315 233</w:t>
    </w:r>
  </w:p>
  <w:p w:rsidR="00AB126B" w:rsidRDefault="00AB126B" w:rsidP="00AB126B">
    <w:pPr>
      <w:pStyle w:val="Zhlav"/>
      <w:tabs>
        <w:tab w:val="clear" w:pos="4536"/>
        <w:tab w:val="left" w:pos="-6946"/>
        <w:tab w:val="lef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 xml:space="preserve">e-mail: </w:t>
    </w:r>
    <w:r w:rsidR="00BC29E9">
      <w:rPr>
        <w:rFonts w:ascii="Calibri" w:hAnsi="Calibri"/>
        <w:sz w:val="16"/>
        <w:szCs w:val="16"/>
      </w:rPr>
      <w:t>info@lunahriste</w:t>
    </w:r>
    <w:r>
      <w:rPr>
        <w:rFonts w:ascii="Calibri" w:hAnsi="Calibri"/>
        <w:sz w:val="16"/>
        <w:szCs w:val="16"/>
      </w:rPr>
      <w:t>.cz</w:t>
    </w:r>
  </w:p>
  <w:p w:rsidR="00AB126B" w:rsidRPr="00F923D0" w:rsidRDefault="00AB126B" w:rsidP="00AB126B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23685</wp:posOffset>
              </wp:positionH>
              <wp:positionV relativeFrom="paragraph">
                <wp:posOffset>118110</wp:posOffset>
              </wp:positionV>
              <wp:extent cx="5760000" cy="0"/>
              <wp:effectExtent l="0" t="19050" r="12700" b="38100"/>
              <wp:wrapNone/>
              <wp:docPr id="14" name="Přímá spojnic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 w="5715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5F8C041" id="Přímá spojnice 1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5pt,9.3pt" to="455.4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" strokecolor="#365f91 [2404]" strokeweight="4.5pt"/>
          </w:pict>
        </mc:Fallback>
      </mc:AlternateContent>
    </w:r>
  </w:p>
  <w:p w:rsidR="00AB126B" w:rsidRDefault="00AB126B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9"/>
  <w:hyphenationZone w:val="425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77D"/>
    <w:rsid w:val="000055F4"/>
    <w:rsid w:val="000215B5"/>
    <w:rsid w:val="000701CC"/>
    <w:rsid w:val="000B06BB"/>
    <w:rsid w:val="000E14CD"/>
    <w:rsid w:val="000F3843"/>
    <w:rsid w:val="00122F61"/>
    <w:rsid w:val="001333E4"/>
    <w:rsid w:val="00133AFE"/>
    <w:rsid w:val="0015503B"/>
    <w:rsid w:val="001B2A77"/>
    <w:rsid w:val="001C1011"/>
    <w:rsid w:val="001C56B3"/>
    <w:rsid w:val="001D41E7"/>
    <w:rsid w:val="001E22D8"/>
    <w:rsid w:val="001E3CE6"/>
    <w:rsid w:val="001F7F93"/>
    <w:rsid w:val="00222AE9"/>
    <w:rsid w:val="002420A6"/>
    <w:rsid w:val="00252286"/>
    <w:rsid w:val="00267C2C"/>
    <w:rsid w:val="00267F56"/>
    <w:rsid w:val="00284FED"/>
    <w:rsid w:val="00285825"/>
    <w:rsid w:val="002C4240"/>
    <w:rsid w:val="00304AF7"/>
    <w:rsid w:val="00343905"/>
    <w:rsid w:val="00344614"/>
    <w:rsid w:val="003535AB"/>
    <w:rsid w:val="003549B8"/>
    <w:rsid w:val="003B499B"/>
    <w:rsid w:val="003E7C95"/>
    <w:rsid w:val="003F2CF1"/>
    <w:rsid w:val="003F6B4F"/>
    <w:rsid w:val="00407215"/>
    <w:rsid w:val="00427007"/>
    <w:rsid w:val="0043321A"/>
    <w:rsid w:val="00435FF5"/>
    <w:rsid w:val="00436C22"/>
    <w:rsid w:val="004558FE"/>
    <w:rsid w:val="00481D1C"/>
    <w:rsid w:val="004872B5"/>
    <w:rsid w:val="004B4B8C"/>
    <w:rsid w:val="004C3A64"/>
    <w:rsid w:val="004D0D86"/>
    <w:rsid w:val="004E48F3"/>
    <w:rsid w:val="004F632F"/>
    <w:rsid w:val="00503724"/>
    <w:rsid w:val="0052403E"/>
    <w:rsid w:val="00526097"/>
    <w:rsid w:val="005314BD"/>
    <w:rsid w:val="00557D4E"/>
    <w:rsid w:val="00563932"/>
    <w:rsid w:val="00582DEB"/>
    <w:rsid w:val="0058415C"/>
    <w:rsid w:val="00585DA9"/>
    <w:rsid w:val="005D2238"/>
    <w:rsid w:val="00600DD8"/>
    <w:rsid w:val="00605916"/>
    <w:rsid w:val="006508FD"/>
    <w:rsid w:val="00684225"/>
    <w:rsid w:val="006A4EBE"/>
    <w:rsid w:val="006D5C6A"/>
    <w:rsid w:val="006F4D8C"/>
    <w:rsid w:val="007078CF"/>
    <w:rsid w:val="0072341E"/>
    <w:rsid w:val="00723A17"/>
    <w:rsid w:val="00741515"/>
    <w:rsid w:val="00747618"/>
    <w:rsid w:val="007614B0"/>
    <w:rsid w:val="0077177D"/>
    <w:rsid w:val="00774184"/>
    <w:rsid w:val="00775EFA"/>
    <w:rsid w:val="007962CC"/>
    <w:rsid w:val="007A5392"/>
    <w:rsid w:val="007A7CA2"/>
    <w:rsid w:val="007B49CE"/>
    <w:rsid w:val="007E72BA"/>
    <w:rsid w:val="00826BA7"/>
    <w:rsid w:val="008362F7"/>
    <w:rsid w:val="00841F94"/>
    <w:rsid w:val="008630EB"/>
    <w:rsid w:val="00867E5B"/>
    <w:rsid w:val="008A3870"/>
    <w:rsid w:val="008C4523"/>
    <w:rsid w:val="009027D4"/>
    <w:rsid w:val="00903A6F"/>
    <w:rsid w:val="009458A0"/>
    <w:rsid w:val="009A018A"/>
    <w:rsid w:val="009A1026"/>
    <w:rsid w:val="009F4E67"/>
    <w:rsid w:val="00A13224"/>
    <w:rsid w:val="00A15DFE"/>
    <w:rsid w:val="00A1653C"/>
    <w:rsid w:val="00A93C32"/>
    <w:rsid w:val="00A95E64"/>
    <w:rsid w:val="00A97CFD"/>
    <w:rsid w:val="00AA203F"/>
    <w:rsid w:val="00AA5E99"/>
    <w:rsid w:val="00AA7BB5"/>
    <w:rsid w:val="00AB126B"/>
    <w:rsid w:val="00AB6197"/>
    <w:rsid w:val="00AD4630"/>
    <w:rsid w:val="00AE5E2B"/>
    <w:rsid w:val="00AE6805"/>
    <w:rsid w:val="00B1504E"/>
    <w:rsid w:val="00B25442"/>
    <w:rsid w:val="00B421B0"/>
    <w:rsid w:val="00B445C1"/>
    <w:rsid w:val="00B52AF9"/>
    <w:rsid w:val="00BA4940"/>
    <w:rsid w:val="00BB7AD0"/>
    <w:rsid w:val="00BC29E9"/>
    <w:rsid w:val="00BD1BE6"/>
    <w:rsid w:val="00BE14E1"/>
    <w:rsid w:val="00C259F5"/>
    <w:rsid w:val="00C36DED"/>
    <w:rsid w:val="00C60949"/>
    <w:rsid w:val="00C718CD"/>
    <w:rsid w:val="00CB1C4C"/>
    <w:rsid w:val="00CD4827"/>
    <w:rsid w:val="00D07CEB"/>
    <w:rsid w:val="00D252F6"/>
    <w:rsid w:val="00D31107"/>
    <w:rsid w:val="00D85634"/>
    <w:rsid w:val="00DB11F9"/>
    <w:rsid w:val="00DF1902"/>
    <w:rsid w:val="00E01A46"/>
    <w:rsid w:val="00E61C0B"/>
    <w:rsid w:val="00E71F24"/>
    <w:rsid w:val="00E7322D"/>
    <w:rsid w:val="00E91041"/>
    <w:rsid w:val="00E91805"/>
    <w:rsid w:val="00ED024A"/>
    <w:rsid w:val="00ED6AF6"/>
    <w:rsid w:val="00EE4B2F"/>
    <w:rsid w:val="00F3047A"/>
    <w:rsid w:val="00F47F27"/>
    <w:rsid w:val="00F50966"/>
    <w:rsid w:val="00F87920"/>
    <w:rsid w:val="00FA3D0C"/>
    <w:rsid w:val="00FC20D9"/>
    <w:rsid w:val="00FE4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  <w14:docId w14:val="51190CF7"/>
  <w15:docId w15:val="{A7AC7B19-8AAA-4C77-99DC-DCD991848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483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66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HZ 001</vt:lpstr>
    </vt:vector>
  </TitlesOfParts>
  <Company>Hewlett-Packard Company</Company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HZ 001</dc:title>
  <dc:subject>HOUPAČKY ZÁVĚSNÉ</dc:subject>
  <dc:creator>3 – 14 let věková kategorie. Do 6 let doporučujeme dohled odpovědné osoby.</dc:creator>
  <cp:lastModifiedBy>Luna</cp:lastModifiedBy>
  <cp:revision>4</cp:revision>
  <cp:lastPrinted>2020-01-10T13:37:00Z</cp:lastPrinted>
  <dcterms:created xsi:type="dcterms:W3CDTF">2023-09-22T10:05:00Z</dcterms:created>
  <dcterms:modified xsi:type="dcterms:W3CDTF">2026-09-25T09:00:00Z</dcterms:modified>
</cp:coreProperties>
</file>