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1D33B7" w:rsidRDefault="00426E60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2C068E6F" wp14:editId="12930BD6">
            <wp:simplePos x="0" y="0"/>
            <wp:positionH relativeFrom="column">
              <wp:posOffset>367030</wp:posOffset>
            </wp:positionH>
            <wp:positionV relativeFrom="paragraph">
              <wp:posOffset>6350</wp:posOffset>
            </wp:positionV>
            <wp:extent cx="5413375" cy="2657475"/>
            <wp:effectExtent l="0" t="0" r="0" b="9525"/>
            <wp:wrapNone/>
            <wp:docPr id="1" name="Obrázek 1" descr="Y:\PETRA\HERNÍ PRVKY- JPG\6 L - LANOVKY\L 001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PETRA\HERNÍ PRVKY- JPG\6 L - LANOVKY\L 001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55" b="11195"/>
                    <a:stretch/>
                  </pic:blipFill>
                  <pic:spPr bwMode="auto">
                    <a:xfrm>
                      <a:off x="0" y="0"/>
                      <a:ext cx="541337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1D33B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D33B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D33B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D33B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D33B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1D33B7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1D33B7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1D33B7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1D33B7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1D33B7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1D33B7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1B64C1" w:rsidRPr="001D33B7" w:rsidRDefault="001B64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1D33B7" w:rsidRDefault="00C3608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1D33B7">
            <w:rPr>
              <w:rFonts w:ascii="Calibri" w:hAnsi="Calibri" w:cs="Calibri"/>
              <w:b/>
              <w:sz w:val="56"/>
              <w:szCs w:val="56"/>
            </w:rPr>
            <w:t>L 001</w:t>
          </w:r>
          <w:r w:rsidR="0002400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1D33B7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1D33B7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80CC990" wp14:editId="6D9D5F9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BCD7B62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1D33B7">
            <w:rPr>
              <w:rFonts w:ascii="Calibri" w:hAnsi="Calibri" w:cs="Calibri"/>
            </w:rPr>
            <w:tab/>
          </w:r>
        </w:p>
      </w:sdtContent>
    </w:sdt>
    <w:p w:rsidR="0028183E" w:rsidRPr="001D33B7" w:rsidRDefault="00C36085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D33B7">
        <w:rPr>
          <w:rFonts w:ascii="Calibri" w:hAnsi="Calibri" w:cs="Calibri"/>
          <w:sz w:val="40"/>
          <w:szCs w:val="40"/>
        </w:rPr>
        <w:t>LANOVKY</w:t>
      </w:r>
    </w:p>
    <w:p w:rsidR="0077177D" w:rsidRPr="001D33B7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1D33B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5C8265" wp14:editId="3403408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211B85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1D33B7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1D33B7">
        <w:rPr>
          <w:rFonts w:ascii="Calibri" w:hAnsi="Calibri" w:cs="Calibri"/>
        </w:rPr>
        <w:t xml:space="preserve">3 – 14 let věková kategorie. </w:t>
      </w:r>
    </w:p>
    <w:p w:rsidR="0058415C" w:rsidRPr="001D33B7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D33B7">
        <w:rPr>
          <w:rFonts w:ascii="Calibri" w:hAnsi="Calibri" w:cs="Calibri"/>
        </w:rPr>
        <w:t>Do 6 let doporučujeme do</w:t>
      </w:r>
      <w:r w:rsidR="0058415C" w:rsidRPr="001D33B7">
        <w:rPr>
          <w:rFonts w:ascii="Calibri" w:hAnsi="Calibri" w:cs="Calibri"/>
        </w:rPr>
        <w:t xml:space="preserve">zor </w:t>
      </w:r>
      <w:r w:rsidRPr="001D33B7">
        <w:rPr>
          <w:rFonts w:ascii="Calibri" w:hAnsi="Calibri" w:cs="Calibri"/>
        </w:rPr>
        <w:t>odpovědné osoby</w:t>
      </w:r>
      <w:r w:rsidR="0058415C" w:rsidRPr="001D33B7">
        <w:rPr>
          <w:rFonts w:ascii="Calibri" w:hAnsi="Calibri" w:cs="Calibri"/>
        </w:rPr>
        <w:t>.</w:t>
      </w:r>
      <w:r w:rsidR="00D0558E" w:rsidRPr="001D33B7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1D33B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D33B7">
        <w:rPr>
          <w:rFonts w:ascii="Calibri" w:hAnsi="Calibri" w:cs="Calibri"/>
        </w:rPr>
        <w:t>Umístění zařízení v exteriéru a povrch dle ČSN EN 1176 v platném znění</w:t>
      </w:r>
    </w:p>
    <w:p w:rsidR="0058415C" w:rsidRPr="001D33B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D33B7">
        <w:rPr>
          <w:rFonts w:ascii="Calibri" w:hAnsi="Calibri" w:cs="Calibri"/>
        </w:rPr>
        <w:t>Zařízení certifikováno dle ČSN EN 1176</w:t>
      </w:r>
      <w:r w:rsidRPr="001D33B7">
        <w:rPr>
          <w:rFonts w:ascii="Calibri" w:hAnsi="Calibri" w:cs="Calibri"/>
        </w:rPr>
        <w:tab/>
      </w:r>
    </w:p>
    <w:p w:rsidR="00481D1C" w:rsidRPr="001D33B7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1D33B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CE36F4" wp14:editId="311F2148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67287C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1D33B7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1D33B7">
        <w:rPr>
          <w:rFonts w:ascii="Calibri" w:hAnsi="Calibri" w:cs="Calibri"/>
        </w:rPr>
        <w:t>Rozměr zařízení (d x š x v)</w:t>
      </w:r>
    </w:p>
    <w:p w:rsidR="0058415C" w:rsidRPr="001D33B7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1D33B7">
        <w:rPr>
          <w:rFonts w:ascii="Calibri" w:hAnsi="Calibri" w:cs="Calibri"/>
        </w:rPr>
        <w:tab/>
      </w:r>
      <w:r w:rsidR="00C36085" w:rsidRPr="001D33B7">
        <w:rPr>
          <w:rFonts w:ascii="Calibri" w:hAnsi="Calibri" w:cs="Calibri"/>
        </w:rPr>
        <w:t>25</w:t>
      </w:r>
      <w:r w:rsidR="00400488" w:rsidRPr="001D33B7">
        <w:rPr>
          <w:rFonts w:ascii="Calibri" w:hAnsi="Calibri" w:cs="Calibri"/>
        </w:rPr>
        <w:t xml:space="preserve"> </w:t>
      </w:r>
      <w:r w:rsidR="00C60949" w:rsidRPr="001D33B7">
        <w:rPr>
          <w:rFonts w:ascii="Calibri" w:hAnsi="Calibri" w:cs="Calibri"/>
        </w:rPr>
        <w:t>x</w:t>
      </w:r>
      <w:r w:rsidR="00867E5B" w:rsidRPr="001D33B7">
        <w:rPr>
          <w:rFonts w:ascii="Calibri" w:hAnsi="Calibri" w:cs="Calibri"/>
        </w:rPr>
        <w:t xml:space="preserve"> </w:t>
      </w:r>
      <w:r w:rsidR="00C36085" w:rsidRPr="001D33B7">
        <w:rPr>
          <w:rFonts w:ascii="Calibri" w:hAnsi="Calibri" w:cs="Calibri"/>
        </w:rPr>
        <w:t xml:space="preserve">3 </w:t>
      </w:r>
      <w:r w:rsidR="007165CF" w:rsidRPr="001D33B7">
        <w:rPr>
          <w:rFonts w:ascii="Calibri" w:hAnsi="Calibri" w:cs="Calibri"/>
        </w:rPr>
        <w:t>x</w:t>
      </w:r>
      <w:r w:rsidR="00D57A01" w:rsidRPr="001D33B7">
        <w:rPr>
          <w:rFonts w:ascii="Calibri" w:hAnsi="Calibri" w:cs="Calibri"/>
        </w:rPr>
        <w:t xml:space="preserve"> </w:t>
      </w:r>
      <w:r w:rsidR="009414CA" w:rsidRPr="001D33B7">
        <w:rPr>
          <w:rFonts w:ascii="Calibri" w:hAnsi="Calibri" w:cs="Calibri"/>
        </w:rPr>
        <w:t>3,5</w:t>
      </w:r>
      <w:r w:rsidR="0058415C" w:rsidRPr="001D33B7">
        <w:rPr>
          <w:rFonts w:ascii="Calibri" w:hAnsi="Calibri" w:cs="Calibri"/>
        </w:rPr>
        <w:t xml:space="preserve"> m</w:t>
      </w:r>
    </w:p>
    <w:p w:rsidR="00481D1C" w:rsidRPr="001D33B7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D33B7">
        <w:rPr>
          <w:rFonts w:ascii="Calibri" w:hAnsi="Calibri" w:cs="Calibri"/>
        </w:rPr>
        <w:t xml:space="preserve">Bezpečnostní zóna </w:t>
      </w:r>
      <w:r w:rsidR="00481D1C" w:rsidRPr="001D33B7">
        <w:rPr>
          <w:rFonts w:ascii="Calibri" w:hAnsi="Calibri" w:cs="Calibri"/>
        </w:rPr>
        <w:tab/>
      </w:r>
      <w:r w:rsidR="00C36085" w:rsidRPr="001D33B7">
        <w:rPr>
          <w:rFonts w:ascii="Calibri" w:hAnsi="Calibri" w:cs="Calibri"/>
        </w:rPr>
        <w:t>29</w:t>
      </w:r>
      <w:r w:rsidR="00C82931" w:rsidRPr="001D33B7">
        <w:rPr>
          <w:rFonts w:ascii="Calibri" w:hAnsi="Calibri" w:cs="Calibri"/>
        </w:rPr>
        <w:t xml:space="preserve"> </w:t>
      </w:r>
      <w:r w:rsidR="00275C9A" w:rsidRPr="001D33B7">
        <w:rPr>
          <w:rFonts w:ascii="Calibri" w:hAnsi="Calibri" w:cs="Calibri"/>
        </w:rPr>
        <w:t xml:space="preserve">x </w:t>
      </w:r>
      <w:r w:rsidR="00C36085" w:rsidRPr="001D33B7">
        <w:rPr>
          <w:rFonts w:ascii="Calibri" w:hAnsi="Calibri" w:cs="Calibri"/>
        </w:rPr>
        <w:t>4</w:t>
      </w:r>
      <w:r w:rsidR="00793496" w:rsidRPr="001D33B7">
        <w:rPr>
          <w:rFonts w:ascii="Calibri" w:hAnsi="Calibri" w:cs="Calibri"/>
        </w:rPr>
        <w:t xml:space="preserve"> </w:t>
      </w:r>
      <w:r w:rsidR="00C82931" w:rsidRPr="001D33B7">
        <w:rPr>
          <w:rFonts w:ascii="Calibri" w:hAnsi="Calibri" w:cs="Calibri"/>
        </w:rPr>
        <w:t>m</w:t>
      </w:r>
      <w:r w:rsidRPr="001D33B7">
        <w:rPr>
          <w:rFonts w:ascii="Calibri" w:hAnsi="Calibri" w:cs="Calibri"/>
        </w:rPr>
        <w:tab/>
      </w:r>
    </w:p>
    <w:p w:rsidR="007E72BA" w:rsidRPr="001D33B7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1D33B7">
        <w:rPr>
          <w:rFonts w:ascii="Calibri" w:hAnsi="Calibri" w:cs="Calibri"/>
          <w:b/>
        </w:rPr>
        <w:t>(</w:t>
      </w:r>
      <w:r w:rsidR="00C36085" w:rsidRPr="001D33B7">
        <w:rPr>
          <w:rFonts w:ascii="Calibri" w:hAnsi="Calibri" w:cs="Calibri"/>
          <w:b/>
        </w:rPr>
        <w:t>není</w:t>
      </w:r>
      <w:r w:rsidR="00C132C3" w:rsidRPr="001D33B7">
        <w:rPr>
          <w:rFonts w:ascii="Calibri" w:hAnsi="Calibri" w:cs="Calibri"/>
          <w:b/>
        </w:rPr>
        <w:t xml:space="preserve"> </w:t>
      </w:r>
      <w:r w:rsidR="00C82931" w:rsidRPr="001D33B7">
        <w:rPr>
          <w:rFonts w:ascii="Calibri" w:hAnsi="Calibri" w:cs="Calibri"/>
          <w:b/>
        </w:rPr>
        <w:t>nutné vybudování dopadové plochy</w:t>
      </w:r>
      <w:r w:rsidR="008362F7" w:rsidRPr="001D33B7">
        <w:rPr>
          <w:rFonts w:ascii="Calibri" w:hAnsi="Calibri" w:cs="Calibri"/>
          <w:b/>
        </w:rPr>
        <w:t>)</w:t>
      </w:r>
    </w:p>
    <w:p w:rsidR="007E72BA" w:rsidRPr="001D33B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D33B7">
        <w:rPr>
          <w:rFonts w:ascii="Calibri" w:hAnsi="Calibri" w:cs="Calibri"/>
        </w:rPr>
        <w:t xml:space="preserve">Plocha </w:t>
      </w:r>
      <w:r w:rsidRPr="001D33B7">
        <w:rPr>
          <w:rFonts w:ascii="Calibri" w:hAnsi="Calibri" w:cs="Calibri"/>
        </w:rPr>
        <w:tab/>
      </w:r>
      <w:r w:rsidR="00C36085" w:rsidRPr="001D33B7">
        <w:rPr>
          <w:rFonts w:ascii="Calibri" w:hAnsi="Calibri" w:cs="Calibri"/>
        </w:rPr>
        <w:t>116</w:t>
      </w:r>
      <w:r w:rsidR="007A7D3C" w:rsidRPr="001D33B7">
        <w:rPr>
          <w:rFonts w:ascii="Calibri" w:hAnsi="Calibri" w:cs="Calibri"/>
        </w:rPr>
        <w:t xml:space="preserve"> </w:t>
      </w:r>
      <w:r w:rsidR="00C82931" w:rsidRPr="001D33B7">
        <w:rPr>
          <w:rFonts w:ascii="Calibri" w:hAnsi="Calibri" w:cs="Calibri"/>
        </w:rPr>
        <w:t>m2</w:t>
      </w:r>
    </w:p>
    <w:p w:rsidR="007E72BA" w:rsidRPr="001D33B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D33B7">
        <w:rPr>
          <w:rFonts w:ascii="Calibri" w:hAnsi="Calibri" w:cs="Calibri"/>
        </w:rPr>
        <w:t>Obvod</w:t>
      </w:r>
      <w:r w:rsidRPr="001D33B7">
        <w:rPr>
          <w:rFonts w:ascii="Calibri" w:hAnsi="Calibri" w:cs="Calibri"/>
        </w:rPr>
        <w:tab/>
      </w:r>
      <w:r w:rsidR="00C36085" w:rsidRPr="001D33B7">
        <w:rPr>
          <w:rFonts w:ascii="Calibri" w:hAnsi="Calibri" w:cs="Calibri"/>
        </w:rPr>
        <w:t>66</w:t>
      </w:r>
      <w:r w:rsidR="00C82931" w:rsidRPr="001D33B7">
        <w:rPr>
          <w:rFonts w:ascii="Calibri" w:hAnsi="Calibri" w:cs="Calibri"/>
        </w:rPr>
        <w:t xml:space="preserve"> m</w:t>
      </w:r>
    </w:p>
    <w:p w:rsidR="007E72BA" w:rsidRPr="001D33B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D33B7">
        <w:rPr>
          <w:rFonts w:ascii="Calibri" w:hAnsi="Calibri" w:cs="Calibri"/>
        </w:rPr>
        <w:t>Výška volného pádu</w:t>
      </w:r>
      <w:r w:rsidRPr="001D33B7">
        <w:rPr>
          <w:rFonts w:ascii="Calibri" w:hAnsi="Calibri" w:cs="Calibri"/>
        </w:rPr>
        <w:tab/>
      </w:r>
      <w:r w:rsidR="00C36085" w:rsidRPr="001D33B7">
        <w:rPr>
          <w:rFonts w:ascii="Calibri" w:hAnsi="Calibri" w:cs="Calibri"/>
        </w:rPr>
        <w:t>0,99</w:t>
      </w:r>
      <w:r w:rsidR="00793496" w:rsidRPr="001D33B7">
        <w:rPr>
          <w:rFonts w:ascii="Calibri" w:hAnsi="Calibri" w:cs="Calibri"/>
        </w:rPr>
        <w:t xml:space="preserve"> </w:t>
      </w:r>
      <w:r w:rsidR="00C82931" w:rsidRPr="001D33B7">
        <w:rPr>
          <w:rFonts w:ascii="Calibri" w:hAnsi="Calibri" w:cs="Calibri"/>
        </w:rPr>
        <w:t>m</w:t>
      </w:r>
    </w:p>
    <w:p w:rsidR="00C36085" w:rsidRPr="001D33B7" w:rsidRDefault="00C3608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D33B7">
        <w:rPr>
          <w:rFonts w:ascii="Calibri" w:hAnsi="Calibri" w:cs="Calibri"/>
        </w:rPr>
        <w:t xml:space="preserve">Při zatížení 130 kg ve středu dráhy </w:t>
      </w:r>
    </w:p>
    <w:p w:rsidR="00C36085" w:rsidRPr="001D33B7" w:rsidRDefault="00C3608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D33B7">
        <w:rPr>
          <w:rFonts w:ascii="Calibri" w:hAnsi="Calibri" w:cs="Calibri"/>
        </w:rPr>
        <w:t>min. 40 cm nad úrovní terénu</w:t>
      </w:r>
      <w:bookmarkStart w:id="0" w:name="_GoBack"/>
      <w:bookmarkEnd w:id="0"/>
    </w:p>
    <w:p w:rsidR="00C36085" w:rsidRDefault="00C3608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D33B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4C9DB4" wp14:editId="204AAE00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3D280F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  <w:r w:rsidRPr="001D33B7">
        <w:rPr>
          <w:rFonts w:ascii="Calibri" w:hAnsi="Calibri" w:cs="Calibri"/>
        </w:rPr>
        <w:t>Vzdálenost sedáku od lana min. 2,1 m</w:t>
      </w:r>
    </w:p>
    <w:p w:rsidR="00404E33" w:rsidRDefault="00404E3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404E33" w:rsidRPr="001D33B7" w:rsidRDefault="00404E3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404E33" w:rsidRPr="001D33B7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1B64C1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AB52A7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24007"/>
    <w:rsid w:val="000701CC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22F61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B64C1"/>
    <w:rsid w:val="001C1011"/>
    <w:rsid w:val="001C56B3"/>
    <w:rsid w:val="001D33B7"/>
    <w:rsid w:val="001D41E7"/>
    <w:rsid w:val="001E22D8"/>
    <w:rsid w:val="001E3CE6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A5D4D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B6311"/>
    <w:rsid w:val="003D7DF0"/>
    <w:rsid w:val="003E7C95"/>
    <w:rsid w:val="003F2CF1"/>
    <w:rsid w:val="003F6B4F"/>
    <w:rsid w:val="00400488"/>
    <w:rsid w:val="00404E33"/>
    <w:rsid w:val="00407215"/>
    <w:rsid w:val="00426E60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7164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E72BA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14CA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E14E1"/>
    <w:rsid w:val="00BF1A23"/>
    <w:rsid w:val="00BF5C59"/>
    <w:rsid w:val="00BF610E"/>
    <w:rsid w:val="00C061FA"/>
    <w:rsid w:val="00C132C3"/>
    <w:rsid w:val="00C259F5"/>
    <w:rsid w:val="00C36085"/>
    <w:rsid w:val="00C36DE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57A01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60C1277"/>
  <w15:docId w15:val="{A441EAC6-AAD0-4653-9D78-31066A03E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5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2020-01-21T06:12:00Z</cp:lastPrinted>
  <dcterms:created xsi:type="dcterms:W3CDTF">2023-08-29T08:29:00Z</dcterms:created>
  <dcterms:modified xsi:type="dcterms:W3CDTF">2026-10-15T10:22:00Z</dcterms:modified>
</cp:coreProperties>
</file>